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6221" w14:textId="77777777" w:rsidR="002822B6" w:rsidRPr="00F10336" w:rsidRDefault="002822B6" w:rsidP="002822B6">
      <w:pPr>
        <w:jc w:val="right"/>
        <w:rPr>
          <w:b/>
          <w:sz w:val="20"/>
        </w:rPr>
      </w:pPr>
      <w:r w:rsidRPr="00F10336">
        <w:rPr>
          <w:b/>
          <w:sz w:val="20"/>
        </w:rPr>
        <w:t>APSTIPRINĀTI:</w:t>
      </w:r>
    </w:p>
    <w:p w14:paraId="45D06035" w14:textId="77777777" w:rsidR="002822B6" w:rsidRPr="00F10336" w:rsidRDefault="002822B6" w:rsidP="002822B6">
      <w:pPr>
        <w:jc w:val="right"/>
        <w:rPr>
          <w:sz w:val="20"/>
        </w:rPr>
      </w:pPr>
      <w:r w:rsidRPr="00F10336">
        <w:rPr>
          <w:sz w:val="20"/>
        </w:rPr>
        <w:t>ar LJA Senāta lēmumu Nr.</w:t>
      </w:r>
    </w:p>
    <w:p w14:paraId="6607B163" w14:textId="2ABF973B" w:rsidR="002822B6" w:rsidRPr="00F10336" w:rsidRDefault="002822B6" w:rsidP="002822B6">
      <w:pPr>
        <w:jc w:val="right"/>
        <w:rPr>
          <w:sz w:val="20"/>
        </w:rPr>
      </w:pPr>
      <w:r w:rsidRPr="00F10336">
        <w:rPr>
          <w:sz w:val="20"/>
        </w:rPr>
        <w:t>Rīgā, 20</w:t>
      </w:r>
      <w:r w:rsidR="00981FA9" w:rsidRPr="00F10336">
        <w:rPr>
          <w:sz w:val="20"/>
        </w:rPr>
        <w:t>2</w:t>
      </w:r>
      <w:r w:rsidR="00154ECA" w:rsidRPr="00F10336">
        <w:rPr>
          <w:sz w:val="20"/>
        </w:rPr>
        <w:t>2</w:t>
      </w:r>
      <w:r w:rsidR="00F10336" w:rsidRPr="00F10336">
        <w:rPr>
          <w:sz w:val="20"/>
        </w:rPr>
        <w:t>.gada 30</w:t>
      </w:r>
      <w:r w:rsidRPr="00F10336">
        <w:rPr>
          <w:sz w:val="20"/>
        </w:rPr>
        <w:t>.</w:t>
      </w:r>
      <w:r w:rsidR="0017528D" w:rsidRPr="00F10336">
        <w:rPr>
          <w:sz w:val="20"/>
        </w:rPr>
        <w:t>maijā</w:t>
      </w:r>
    </w:p>
    <w:p w14:paraId="13198562" w14:textId="77777777" w:rsidR="00F10336" w:rsidRPr="000A7E66" w:rsidRDefault="00F10336" w:rsidP="002822B6">
      <w:pPr>
        <w:jc w:val="right"/>
        <w:rPr>
          <w:sz w:val="20"/>
          <w:highlight w:val="yellow"/>
        </w:rPr>
      </w:pPr>
    </w:p>
    <w:p w14:paraId="692D5988" w14:textId="77777777" w:rsidR="002C14F5" w:rsidRPr="00503927" w:rsidRDefault="002C14F5" w:rsidP="002C14F5">
      <w:pPr>
        <w:jc w:val="right"/>
      </w:pPr>
    </w:p>
    <w:p w14:paraId="0BD0A41B" w14:textId="77777777" w:rsidR="002C14F5" w:rsidRPr="00503927" w:rsidRDefault="002C14F5" w:rsidP="002C14F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503927">
        <w:rPr>
          <w:b/>
          <w:sz w:val="28"/>
          <w:szCs w:val="28"/>
        </w:rPr>
        <w:t>UZŅEMŠANAS NOTEIKUMI</w:t>
      </w:r>
    </w:p>
    <w:p w14:paraId="5E345049" w14:textId="77777777" w:rsidR="002C14F5" w:rsidRPr="00503927" w:rsidRDefault="002C14F5" w:rsidP="002C14F5">
      <w:pPr>
        <w:spacing w:line="360" w:lineRule="auto"/>
        <w:ind w:left="720"/>
        <w:jc w:val="center"/>
        <w:rPr>
          <w:b/>
        </w:rPr>
      </w:pPr>
      <w:r w:rsidRPr="00503927">
        <w:rPr>
          <w:b/>
        </w:rPr>
        <w:t>Latvijas Jūras akadēmijas Jūrskolā</w:t>
      </w:r>
      <w:bookmarkStart w:id="0" w:name="_GoBack"/>
      <w:bookmarkEnd w:id="0"/>
    </w:p>
    <w:p w14:paraId="17F8EE5E" w14:textId="1AAF2FA4" w:rsidR="002C14F5" w:rsidRPr="00503927" w:rsidRDefault="00CD16D6" w:rsidP="002C14F5">
      <w:pPr>
        <w:spacing w:line="360" w:lineRule="auto"/>
        <w:ind w:left="720"/>
        <w:jc w:val="center"/>
        <w:rPr>
          <w:b/>
        </w:rPr>
      </w:pPr>
      <w:r w:rsidRPr="00503927">
        <w:rPr>
          <w:b/>
        </w:rPr>
        <w:t>20</w:t>
      </w:r>
      <w:r w:rsidR="0017528D" w:rsidRPr="00503927">
        <w:rPr>
          <w:b/>
        </w:rPr>
        <w:t>2</w:t>
      </w:r>
      <w:r w:rsidR="0044362B">
        <w:rPr>
          <w:b/>
        </w:rPr>
        <w:t>2</w:t>
      </w:r>
      <w:r w:rsidRPr="00503927">
        <w:rPr>
          <w:b/>
        </w:rPr>
        <w:t>./20</w:t>
      </w:r>
      <w:r w:rsidR="005A4E8F">
        <w:rPr>
          <w:b/>
        </w:rPr>
        <w:t>2</w:t>
      </w:r>
      <w:r w:rsidR="0044362B">
        <w:rPr>
          <w:b/>
        </w:rPr>
        <w:t>3</w:t>
      </w:r>
      <w:r w:rsidR="002C14F5" w:rsidRPr="00503927">
        <w:rPr>
          <w:b/>
        </w:rPr>
        <w:t>. mācību gadā</w:t>
      </w:r>
    </w:p>
    <w:p w14:paraId="43DD4A90" w14:textId="77777777" w:rsidR="002C14F5" w:rsidRPr="00503927" w:rsidRDefault="002C14F5" w:rsidP="005515B7">
      <w:pPr>
        <w:ind w:left="720" w:firstLine="360"/>
        <w:jc w:val="both"/>
      </w:pPr>
      <w:r w:rsidRPr="00503927">
        <w:t>Uzņemšanas noteikumi nosaka kārtību, kādā notiek reflektantu uzņemšana mācībām Latvijas Jūras akadēmijas Jūrskolā (turpmāk tekstā – JS).</w:t>
      </w:r>
    </w:p>
    <w:p w14:paraId="70817C96" w14:textId="712D3208" w:rsidR="00981FA9" w:rsidRPr="00503927" w:rsidRDefault="002C14F5" w:rsidP="00981FA9">
      <w:pPr>
        <w:numPr>
          <w:ilvl w:val="0"/>
          <w:numId w:val="1"/>
        </w:numPr>
        <w:jc w:val="both"/>
      </w:pPr>
      <w:r w:rsidRPr="00503927">
        <w:t>JS 4 gadīgas studiju programmas laikā iegūst 3. līmeņa vidējo profesionālo izglītību akreditētās mācīb</w:t>
      </w:r>
      <w:r w:rsidR="00981FA9">
        <w:t>u programmās „JŪRAS TRANSPORTS” un „KUĢU MEHĀNIKA”.</w:t>
      </w:r>
    </w:p>
    <w:p w14:paraId="559A3754" w14:textId="7032111D" w:rsidR="002C14F5" w:rsidRPr="00503927" w:rsidRDefault="002C14F5" w:rsidP="002D1577">
      <w:pPr>
        <w:numPr>
          <w:ilvl w:val="0"/>
          <w:numId w:val="2"/>
        </w:numPr>
        <w:jc w:val="both"/>
      </w:pPr>
      <w:r w:rsidRPr="00503927">
        <w:t>Programmas „JŪRAS TRANSPORTS” beidzēji iegūst kvalifikācij</w:t>
      </w:r>
      <w:r w:rsidR="00981FA9">
        <w:t>u “</w:t>
      </w:r>
      <w:r w:rsidR="00291970" w:rsidRPr="00981FA9">
        <w:rPr>
          <w:sz w:val="22"/>
          <w:szCs w:val="22"/>
        </w:rPr>
        <w:t xml:space="preserve">Sardzes stūrmanis </w:t>
      </w:r>
      <w:r w:rsidRPr="00981FA9">
        <w:rPr>
          <w:sz w:val="22"/>
          <w:szCs w:val="22"/>
        </w:rPr>
        <w:t xml:space="preserve"> uz kuģiem, mazākiem par </w:t>
      </w:r>
      <w:r w:rsidR="00291970" w:rsidRPr="00981FA9">
        <w:rPr>
          <w:sz w:val="22"/>
          <w:szCs w:val="22"/>
        </w:rPr>
        <w:t>3000</w:t>
      </w:r>
      <w:r w:rsidRPr="00981FA9">
        <w:rPr>
          <w:sz w:val="22"/>
          <w:szCs w:val="22"/>
        </w:rPr>
        <w:t>BT</w:t>
      </w:r>
      <w:r w:rsidR="00981FA9">
        <w:t>”</w:t>
      </w:r>
    </w:p>
    <w:p w14:paraId="18497459" w14:textId="1E410087" w:rsidR="002C14F5" w:rsidRPr="00503927" w:rsidRDefault="00981FA9" w:rsidP="002C14F5">
      <w:pPr>
        <w:numPr>
          <w:ilvl w:val="0"/>
          <w:numId w:val="2"/>
        </w:numPr>
        <w:jc w:val="both"/>
      </w:pPr>
      <w:r>
        <w:t>Programmas „KUĢU MEHĀNIKA” beidzēji iegūst kvalifikāciju “</w:t>
      </w:r>
      <w:r w:rsidR="00291970" w:rsidRPr="00503927">
        <w:t xml:space="preserve">Sardzes </w:t>
      </w:r>
      <w:r w:rsidR="002C14F5" w:rsidRPr="00503927">
        <w:t>mehāniķis uz kuģiem ar galveno dzinēj</w:t>
      </w:r>
      <w:r w:rsidR="00291970" w:rsidRPr="00503927">
        <w:t>u</w:t>
      </w:r>
      <w:r w:rsidR="002C14F5" w:rsidRPr="00503927">
        <w:t xml:space="preserve"> jaudu mazāku par </w:t>
      </w:r>
      <w:r w:rsidR="00291970" w:rsidRPr="00503927">
        <w:t>3000</w:t>
      </w:r>
      <w:r w:rsidR="002C14F5" w:rsidRPr="00503927">
        <w:t>kW</w:t>
      </w:r>
      <w:r>
        <w:t>”</w:t>
      </w:r>
      <w:r w:rsidR="002C14F5" w:rsidRPr="00503927">
        <w:t>.</w:t>
      </w:r>
    </w:p>
    <w:p w14:paraId="55014436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mācību valoda ir latviešu valoda.</w:t>
      </w:r>
    </w:p>
    <w:p w14:paraId="2CA2A934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uzņem Latvijas Republikas pilsoņus un personas, kurām ir Latvijas Republikas izdota nepilsoņa pase, kā arī personas, kurām ir izsniegta pastāvīgās uzturēšanās atļauja.</w:t>
      </w:r>
    </w:p>
    <w:p w14:paraId="774204B5" w14:textId="13AEF136" w:rsidR="002C14F5" w:rsidRPr="00503927" w:rsidRDefault="00981FA9" w:rsidP="002C14F5">
      <w:pPr>
        <w:ind w:left="1620" w:hanging="540"/>
        <w:jc w:val="both"/>
      </w:pPr>
      <w:r>
        <w:t>3</w:t>
      </w:r>
      <w:r w:rsidR="002C14F5" w:rsidRPr="00503927">
        <w:t>.1. JS uzņem personas pēc Latvijā un ES atzītas vispārējās vai profesionālās pamatizglītības ieguves līdz 24 gadu vecumam</w:t>
      </w:r>
      <w:r w:rsidR="00CE438C" w:rsidRPr="00503927">
        <w:t>.</w:t>
      </w:r>
      <w:r w:rsidR="00447D4E" w:rsidRPr="00503927">
        <w:t xml:space="preserve"> </w:t>
      </w:r>
      <w:r w:rsidR="00CE438C" w:rsidRPr="00F10336">
        <w:t>Personām</w:t>
      </w:r>
      <w:r w:rsidR="00447D4E" w:rsidRPr="00F10336">
        <w:t>, kas pamatizglītību  ieguvušas speciālā izglītības programmā</w:t>
      </w:r>
      <w:r w:rsidR="00CE438C" w:rsidRPr="00F10336">
        <w:t>, izejo</w:t>
      </w:r>
      <w:r w:rsidR="00EA00C9" w:rsidRPr="00F10336">
        <w:t>t jūrnieku medicīnisko pārbaudi</w:t>
      </w:r>
      <w:r w:rsidR="00744043" w:rsidRPr="00F10336">
        <w:t xml:space="preserve"> par šo faktu jāinformē jūrnieku ārsts,</w:t>
      </w:r>
      <w:r w:rsidR="00EA00C9" w:rsidRPr="00F10336">
        <w:t xml:space="preserve"> LJA patur tiesības</w:t>
      </w:r>
      <w:r w:rsidR="00744043" w:rsidRPr="00F10336">
        <w:t xml:space="preserve"> sazināties ar attiecīgo jūrnieku ārstu un nepieciešamības gadījumā nosūtīt reflektantu/izglītojamo uz atkārtotu jūrnieku medicīnisko pārbaudi</w:t>
      </w:r>
      <w:r w:rsidR="00CE438C" w:rsidRPr="00F10336">
        <w:t>.</w:t>
      </w:r>
      <w:r w:rsidR="00CE438C" w:rsidRPr="00503927">
        <w:rPr>
          <w:b/>
          <w:i/>
        </w:rPr>
        <w:t xml:space="preserve"> </w:t>
      </w:r>
      <w:r w:rsidR="002C14F5" w:rsidRPr="00503927">
        <w:t xml:space="preserve"> </w:t>
      </w:r>
    </w:p>
    <w:p w14:paraId="46F48919" w14:textId="040D3456" w:rsidR="002C14F5" w:rsidRPr="00503927" w:rsidRDefault="00981FA9" w:rsidP="00503927">
      <w:pPr>
        <w:ind w:left="1620" w:hanging="540"/>
        <w:jc w:val="both"/>
      </w:pPr>
      <w:r>
        <w:t>3</w:t>
      </w:r>
      <w:r w:rsidR="002C14F5" w:rsidRPr="00503927">
        <w:t xml:space="preserve">.2. Dokumentus pieņem no </w:t>
      </w:r>
      <w:r w:rsidR="005E5C48" w:rsidRPr="00503927">
        <w:rPr>
          <w:b/>
          <w:i/>
        </w:rPr>
        <w:t>20</w:t>
      </w:r>
      <w:r w:rsidR="0017528D" w:rsidRPr="00503927">
        <w:rPr>
          <w:b/>
          <w:i/>
        </w:rPr>
        <w:t>2</w:t>
      </w:r>
      <w:r>
        <w:rPr>
          <w:b/>
          <w:i/>
        </w:rPr>
        <w:t>2</w:t>
      </w:r>
      <w:r w:rsidR="005E5C48" w:rsidRPr="00503927">
        <w:rPr>
          <w:b/>
          <w:i/>
        </w:rPr>
        <w:t xml:space="preserve">. </w:t>
      </w:r>
      <w:r w:rsidR="00936522" w:rsidRPr="00503927">
        <w:rPr>
          <w:b/>
          <w:i/>
        </w:rPr>
        <w:t>g</w:t>
      </w:r>
      <w:r w:rsidR="005E5C48" w:rsidRPr="00503927">
        <w:rPr>
          <w:b/>
          <w:i/>
        </w:rPr>
        <w:t>ada</w:t>
      </w:r>
      <w:r w:rsidR="00936522" w:rsidRPr="00503927">
        <w:rPr>
          <w:b/>
          <w:i/>
        </w:rPr>
        <w:t xml:space="preserve"> </w:t>
      </w:r>
      <w:r>
        <w:rPr>
          <w:b/>
          <w:i/>
        </w:rPr>
        <w:t>27</w:t>
      </w:r>
      <w:r w:rsidR="00C93E98" w:rsidRPr="00503927">
        <w:rPr>
          <w:b/>
          <w:i/>
        </w:rPr>
        <w:t>.</w:t>
      </w:r>
      <w:r w:rsidR="00291970" w:rsidRPr="00503927">
        <w:rPr>
          <w:b/>
          <w:i/>
        </w:rPr>
        <w:t xml:space="preserve"> </w:t>
      </w:r>
      <w:r w:rsidR="0017528D" w:rsidRPr="00503927">
        <w:rPr>
          <w:b/>
          <w:i/>
        </w:rPr>
        <w:t>jū</w:t>
      </w:r>
      <w:r w:rsidR="000A7E66">
        <w:rPr>
          <w:b/>
          <w:i/>
        </w:rPr>
        <w:t>n</w:t>
      </w:r>
      <w:r w:rsidR="005E5C48" w:rsidRPr="00503927">
        <w:rPr>
          <w:b/>
          <w:i/>
        </w:rPr>
        <w:t>ija līdz 20</w:t>
      </w:r>
      <w:r w:rsidR="0017528D" w:rsidRPr="00503927">
        <w:rPr>
          <w:b/>
          <w:i/>
        </w:rPr>
        <w:t>2</w:t>
      </w:r>
      <w:r>
        <w:rPr>
          <w:b/>
          <w:i/>
        </w:rPr>
        <w:t>2</w:t>
      </w:r>
      <w:r w:rsidR="002C14F5" w:rsidRPr="00503927">
        <w:rPr>
          <w:b/>
          <w:i/>
        </w:rPr>
        <w:t xml:space="preserve">. </w:t>
      </w:r>
      <w:r w:rsidR="00936522" w:rsidRPr="00503927">
        <w:rPr>
          <w:b/>
          <w:i/>
        </w:rPr>
        <w:t>g</w:t>
      </w:r>
      <w:r w:rsidR="002C14F5" w:rsidRPr="00503927">
        <w:rPr>
          <w:b/>
          <w:i/>
        </w:rPr>
        <w:t>ada</w:t>
      </w:r>
      <w:r w:rsidR="00936522" w:rsidRPr="00503927">
        <w:rPr>
          <w:b/>
          <w:i/>
        </w:rPr>
        <w:t xml:space="preserve"> </w:t>
      </w:r>
      <w:r>
        <w:rPr>
          <w:b/>
          <w:i/>
        </w:rPr>
        <w:t>22</w:t>
      </w:r>
      <w:r w:rsidR="00291970" w:rsidRPr="00503927">
        <w:rPr>
          <w:b/>
          <w:i/>
        </w:rPr>
        <w:t>.</w:t>
      </w:r>
      <w:r w:rsidR="009501F8" w:rsidRPr="00503927">
        <w:rPr>
          <w:b/>
          <w:i/>
        </w:rPr>
        <w:t xml:space="preserve"> </w:t>
      </w:r>
      <w:r w:rsidR="00A74FBC">
        <w:rPr>
          <w:b/>
          <w:i/>
        </w:rPr>
        <w:t>jūlijam</w:t>
      </w:r>
      <w:r w:rsidR="002C14F5" w:rsidRPr="00503927">
        <w:rPr>
          <w:b/>
          <w:i/>
        </w:rPr>
        <w:t>.</w:t>
      </w:r>
    </w:p>
    <w:p w14:paraId="2E3C668A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Reflektantiem jāuzrāda personu apliecinošais dokuments un jāiesniedz šādi dokumenti:</w:t>
      </w:r>
    </w:p>
    <w:p w14:paraId="5E368988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>iesniegums;</w:t>
      </w:r>
    </w:p>
    <w:p w14:paraId="6D471898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>pamatizglītību apliecinošs dokuments (kopija</w:t>
      </w:r>
      <w:r w:rsidR="005515B7" w:rsidRPr="00503927">
        <w:t>, jāuzrāda oriģināls</w:t>
      </w:r>
      <w:r w:rsidRPr="00503927">
        <w:t>);</w:t>
      </w:r>
    </w:p>
    <w:p w14:paraId="5B877887" w14:textId="77777777" w:rsidR="00CD16D6" w:rsidRPr="00503927" w:rsidRDefault="00CD16D6" w:rsidP="002C14F5">
      <w:pPr>
        <w:numPr>
          <w:ilvl w:val="0"/>
          <w:numId w:val="4"/>
        </w:numPr>
        <w:jc w:val="both"/>
      </w:pPr>
      <w:r w:rsidRPr="00503927">
        <w:t>derīgs jūrnieku ārsta izsniegts atzinums par personas veselības stāvokļa atbilstību darbam uz kuģa izraudzītajā specialitātē</w:t>
      </w:r>
      <w:r w:rsidR="005515B7" w:rsidRPr="00503927">
        <w:t>;</w:t>
      </w:r>
    </w:p>
    <w:p w14:paraId="7727AFE0" w14:textId="77777777" w:rsidR="002C14F5" w:rsidRPr="00503927" w:rsidRDefault="002C14F5" w:rsidP="002C14F5">
      <w:pPr>
        <w:numPr>
          <w:ilvl w:val="0"/>
          <w:numId w:val="4"/>
        </w:numPr>
        <w:jc w:val="both"/>
      </w:pPr>
      <w:r w:rsidRPr="00503927">
        <w:t xml:space="preserve">4 </w:t>
      </w:r>
      <w:r w:rsidR="005515B7" w:rsidRPr="00503927">
        <w:t>fotogrāfijas (3 x 4 cm).</w:t>
      </w:r>
    </w:p>
    <w:p w14:paraId="4893269A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uzņem konkursa kārtībā, ņemot vērā apliecības par pamata izglītību vidējo vērtējumu šādos mācību priekšmetos: latviešu valodā, angļu valodā, matemātikā, fizikā, ķīmijā, sportā. Ja vairākiem reflektantiem ir vienāds vidējais vērtējums, uzņemšanu nosaka šāds papildus kritērijs: atzīmju summa pamatizglītības dokumentā matemātikā, latviešu valodā un angļu valodā.</w:t>
      </w:r>
    </w:p>
    <w:p w14:paraId="503CB018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Reflektantus ieskaita JS pēc Uzņemšanas komisijas lēmuma ar LJA rektora rīkojumu.</w:t>
      </w:r>
    </w:p>
    <w:p w14:paraId="433C73DE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LJA iespēju robežās nodrošina JS izglītojamos ar dienesta viesnīcu.</w:t>
      </w:r>
    </w:p>
    <w:p w14:paraId="0135DBC0" w14:textId="77777777" w:rsidR="002C14F5" w:rsidRPr="00503927" w:rsidRDefault="002C14F5" w:rsidP="00AC2EF8">
      <w:pPr>
        <w:numPr>
          <w:ilvl w:val="0"/>
          <w:numId w:val="1"/>
        </w:numPr>
        <w:jc w:val="both"/>
      </w:pPr>
      <w:r w:rsidRPr="00503927">
        <w:t>JS izglītojamie saņem stipendiju līdz 150 EUR .</w:t>
      </w:r>
    </w:p>
    <w:p w14:paraId="0A3C0EE6" w14:textId="77777777" w:rsidR="002C14F5" w:rsidRPr="00503927" w:rsidRDefault="002C14F5" w:rsidP="002C14F5">
      <w:pPr>
        <w:ind w:left="720"/>
        <w:jc w:val="both"/>
        <w:rPr>
          <w:b/>
        </w:rPr>
      </w:pPr>
    </w:p>
    <w:p w14:paraId="3D143F3C" w14:textId="77777777" w:rsidR="002C14F5" w:rsidRPr="00503927" w:rsidRDefault="002C14F5" w:rsidP="002C14F5">
      <w:pPr>
        <w:ind w:left="720"/>
        <w:jc w:val="both"/>
      </w:pPr>
      <w:r w:rsidRPr="00503927">
        <w:rPr>
          <w:b/>
        </w:rPr>
        <w:t>Juridiskā Adrese:</w:t>
      </w:r>
      <w:r w:rsidRPr="00503927">
        <w:t xml:space="preserve">  Rīga, Flotes ielā 12k-1, LV–1016, tālr.:  67432157</w:t>
      </w:r>
    </w:p>
    <w:p w14:paraId="16D5D2E5" w14:textId="04504954" w:rsidR="00310282" w:rsidRPr="00503927" w:rsidRDefault="00F10336" w:rsidP="009271BD">
      <w:pPr>
        <w:ind w:left="720"/>
        <w:jc w:val="both"/>
      </w:pPr>
      <w:hyperlink r:id="rId5" w:history="1">
        <w:r w:rsidR="002C14F5" w:rsidRPr="00503927">
          <w:rPr>
            <w:rStyle w:val="Hyperlink"/>
            <w:color w:val="auto"/>
          </w:rPr>
          <w:t>http://www.latja.lv</w:t>
        </w:r>
      </w:hyperlink>
      <w:r w:rsidR="002C14F5" w:rsidRPr="00503927">
        <w:t>, e-pasts: jurskola@latja.lv</w:t>
      </w:r>
    </w:p>
    <w:sectPr w:rsidR="00310282" w:rsidRPr="00503927" w:rsidSect="002822B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6D"/>
    <w:multiLevelType w:val="hybridMultilevel"/>
    <w:tmpl w:val="FC8C4A9E"/>
    <w:lvl w:ilvl="0" w:tplc="A36A9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F6DC3"/>
    <w:multiLevelType w:val="hybridMultilevel"/>
    <w:tmpl w:val="6714E5A8"/>
    <w:lvl w:ilvl="0" w:tplc="A36A9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75F7F"/>
    <w:multiLevelType w:val="multilevel"/>
    <w:tmpl w:val="BF76B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5"/>
    <w:rsid w:val="000519B6"/>
    <w:rsid w:val="000867C7"/>
    <w:rsid w:val="000A7E66"/>
    <w:rsid w:val="00154ECA"/>
    <w:rsid w:val="0017528D"/>
    <w:rsid w:val="002822B6"/>
    <w:rsid w:val="00291970"/>
    <w:rsid w:val="002A7513"/>
    <w:rsid w:val="002C14F5"/>
    <w:rsid w:val="00310282"/>
    <w:rsid w:val="0037444A"/>
    <w:rsid w:val="0044362B"/>
    <w:rsid w:val="00447D4E"/>
    <w:rsid w:val="0050061D"/>
    <w:rsid w:val="00503927"/>
    <w:rsid w:val="0051065D"/>
    <w:rsid w:val="005515B7"/>
    <w:rsid w:val="005A4E8F"/>
    <w:rsid w:val="005E5C48"/>
    <w:rsid w:val="00744043"/>
    <w:rsid w:val="009271BD"/>
    <w:rsid w:val="00936522"/>
    <w:rsid w:val="009501F8"/>
    <w:rsid w:val="00960A07"/>
    <w:rsid w:val="00981FA9"/>
    <w:rsid w:val="00992CAF"/>
    <w:rsid w:val="00A33237"/>
    <w:rsid w:val="00A74FBC"/>
    <w:rsid w:val="00AC2EF8"/>
    <w:rsid w:val="00B8242F"/>
    <w:rsid w:val="00BD6D11"/>
    <w:rsid w:val="00C93E98"/>
    <w:rsid w:val="00CD16D6"/>
    <w:rsid w:val="00CE438C"/>
    <w:rsid w:val="00E62301"/>
    <w:rsid w:val="00E7291E"/>
    <w:rsid w:val="00EA00C9"/>
    <w:rsid w:val="00EF0B1D"/>
    <w:rsid w:val="00F10336"/>
    <w:rsid w:val="00FB6DB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57C6"/>
  <w15:docId w15:val="{C8458BE6-2965-4923-861D-75174FE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C14F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301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01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01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Rezina</dc:creator>
  <cp:lastModifiedBy>Maksims Bizjuks</cp:lastModifiedBy>
  <cp:revision>12</cp:revision>
  <cp:lastPrinted>2020-07-17T08:02:00Z</cp:lastPrinted>
  <dcterms:created xsi:type="dcterms:W3CDTF">2021-04-19T11:47:00Z</dcterms:created>
  <dcterms:modified xsi:type="dcterms:W3CDTF">2022-06-01T11:33:00Z</dcterms:modified>
</cp:coreProperties>
</file>